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B869B4">
        <w:rPr>
          <w:rFonts w:ascii="Times New Roman" w:hAnsi="Times New Roman"/>
          <w:sz w:val="24"/>
          <w:szCs w:val="24"/>
          <w:lang w:val="sr-Cyrl-RS"/>
        </w:rPr>
        <w:t>06-2/318</w:t>
      </w:r>
      <w:r w:rsidR="00225E3D"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59759F" w:rsidP="006309BE">
      <w:pPr>
        <w:rPr>
          <w:lang w:val="sr-Cyrl-RS"/>
        </w:rPr>
      </w:pPr>
      <w:r>
        <w:rPr>
          <w:lang w:val="sr-Cyrl-RS"/>
        </w:rPr>
        <w:t>1</w:t>
      </w:r>
      <w:r w:rsidR="00061170">
        <w:rPr>
          <w:lang w:val="sr-Cyrl-RS"/>
        </w:rPr>
        <w:t>5</w:t>
      </w:r>
      <w:r w:rsidR="006309BE">
        <w:rPr>
          <w:lang w:val="sr-Cyrl-RS"/>
        </w:rPr>
        <w:t xml:space="preserve">. </w:t>
      </w:r>
      <w:r>
        <w:rPr>
          <w:lang w:val="sr-Cyrl-RS"/>
        </w:rPr>
        <w:t>јул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59759F">
        <w:rPr>
          <w:lang w:val="sr-Cyrl-RS"/>
        </w:rPr>
        <w:t>2</w:t>
      </w:r>
      <w:r w:rsidR="00B869B4">
        <w:rPr>
          <w:lang w:val="sr-Cyrl-RS"/>
        </w:rPr>
        <w:t>6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061170">
        <w:rPr>
          <w:lang w:val="sr-Cyrl-RS"/>
        </w:rPr>
        <w:t>15</w:t>
      </w:r>
      <w:r w:rsidR="0059759F">
        <w:rPr>
          <w:lang w:val="sr-Cyrl-RS"/>
        </w:rPr>
        <w:t>. ЈУЛА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EE366B" w:rsidRPr="00EE366B" w:rsidRDefault="00EE366B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59759F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B869B4">
        <w:rPr>
          <w:rFonts w:ascii="Times New Roman" w:hAnsi="Times New Roman"/>
          <w:sz w:val="24"/>
          <w:szCs w:val="24"/>
          <w:lang w:val="sr-Cyrl-RS"/>
        </w:rPr>
        <w:t>12.28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8E5AE2">
        <w:rPr>
          <w:rFonts w:ascii="Times New Roman" w:hAnsi="Times New Roman"/>
          <w:sz w:val="24"/>
          <w:szCs w:val="24"/>
          <w:lang w:val="sr-Cyrl-RS"/>
        </w:rPr>
        <w:t xml:space="preserve"> Верољуб Арсић,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2844">
        <w:rPr>
          <w:rFonts w:ascii="Times New Roman" w:hAnsi="Times New Roman"/>
          <w:sz w:val="24"/>
          <w:szCs w:val="24"/>
          <w:lang w:val="sr-Cyrl-RS"/>
        </w:rPr>
        <w:t>Биљана Пантић Пиља</w:t>
      </w:r>
      <w:r w:rsidR="00BB535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 Драган Половина, </w:t>
      </w:r>
      <w:r w:rsidR="000D20F4"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 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0802">
        <w:rPr>
          <w:rFonts w:ascii="Times New Roman" w:hAnsi="Times New Roman"/>
          <w:sz w:val="24"/>
          <w:szCs w:val="24"/>
          <w:lang w:val="sr-Cyrl-RS"/>
        </w:rPr>
        <w:t>Жарка</w:t>
      </w:r>
      <w:r w:rsidR="00087CB0">
        <w:rPr>
          <w:rFonts w:ascii="Times New Roman" w:hAnsi="Times New Roman"/>
          <w:sz w:val="24"/>
          <w:szCs w:val="24"/>
          <w:lang w:val="sr-Cyrl-RS"/>
        </w:rPr>
        <w:t xml:space="preserve"> Мићин</w:t>
      </w:r>
      <w:r w:rsidR="00040802">
        <w:rPr>
          <w:rFonts w:ascii="Times New Roman" w:hAnsi="Times New Roman"/>
          <w:sz w:val="24"/>
          <w:szCs w:val="24"/>
          <w:lang w:val="sr-Cyrl-RS"/>
        </w:rPr>
        <w:t>а,</w:t>
      </w:r>
      <w:r w:rsidR="008E5AE2">
        <w:rPr>
          <w:rFonts w:ascii="Times New Roman" w:hAnsi="Times New Roman"/>
          <w:sz w:val="24"/>
          <w:szCs w:val="24"/>
          <w:lang w:val="sr-Cyrl-RS"/>
        </w:rPr>
        <w:t xml:space="preserve"> Жарко Обрадовић,</w:t>
      </w:r>
      <w:r w:rsidR="00F664B5">
        <w:rPr>
          <w:rFonts w:ascii="Times New Roman" w:hAnsi="Times New Roman"/>
          <w:sz w:val="24"/>
          <w:szCs w:val="24"/>
          <w:lang w:val="sr-Cyrl-RS"/>
        </w:rPr>
        <w:t xml:space="preserve"> Неђо Јовановић, Војислав Вујић, заменик члана</w:t>
      </w:r>
      <w:r w:rsidR="00DB1904">
        <w:rPr>
          <w:rFonts w:ascii="Times New Roman" w:hAnsi="Times New Roman"/>
          <w:sz w:val="24"/>
          <w:szCs w:val="24"/>
          <w:lang w:val="sr-Cyrl-RS"/>
        </w:rPr>
        <w:t xml:space="preserve"> Пет</w:t>
      </w:r>
      <w:r w:rsidR="00F664B5">
        <w:rPr>
          <w:rFonts w:ascii="Times New Roman" w:hAnsi="Times New Roman"/>
          <w:sz w:val="24"/>
          <w:szCs w:val="24"/>
          <w:lang w:val="sr-Cyrl-RS"/>
        </w:rPr>
        <w:t>ра</w:t>
      </w:r>
      <w:r w:rsidR="00DB1904">
        <w:rPr>
          <w:rFonts w:ascii="Times New Roman" w:hAnsi="Times New Roman"/>
          <w:sz w:val="24"/>
          <w:szCs w:val="24"/>
          <w:lang w:val="sr-Cyrl-RS"/>
        </w:rPr>
        <w:t xml:space="preserve"> Петровић</w:t>
      </w:r>
      <w:r w:rsidR="00F664B5">
        <w:rPr>
          <w:rFonts w:ascii="Times New Roman" w:hAnsi="Times New Roman"/>
          <w:sz w:val="24"/>
          <w:szCs w:val="24"/>
          <w:lang w:val="sr-Cyrl-RS"/>
        </w:rPr>
        <w:t>а</w:t>
      </w:r>
      <w:r w:rsidR="00991301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C82070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C8317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Pr="00BF3C10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7903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7EC3">
        <w:rPr>
          <w:rFonts w:ascii="Times New Roman" w:hAnsi="Times New Roman"/>
          <w:sz w:val="24"/>
          <w:szCs w:val="24"/>
          <w:lang w:val="sr-Cyrl-RS"/>
        </w:rPr>
        <w:t>Бранка Јанковић,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60FB">
        <w:rPr>
          <w:rFonts w:ascii="Times New Roman" w:hAnsi="Times New Roman"/>
          <w:sz w:val="24"/>
          <w:szCs w:val="24"/>
          <w:lang w:val="sr-Cyrl-RS"/>
        </w:rPr>
        <w:t>проф. др Јанко Веселиновић</w:t>
      </w:r>
      <w:r w:rsidR="00ED60FB">
        <w:rPr>
          <w:rFonts w:ascii="Times New Roman" w:hAnsi="Times New Roman"/>
          <w:sz w:val="24"/>
          <w:szCs w:val="24"/>
        </w:rPr>
        <w:t xml:space="preserve">, </w:t>
      </w:r>
      <w:r w:rsidR="00ED60FB">
        <w:rPr>
          <w:rFonts w:ascii="Times New Roman" w:hAnsi="Times New Roman"/>
          <w:sz w:val="24"/>
          <w:szCs w:val="24"/>
          <w:lang w:val="sr-Cyrl-RS"/>
        </w:rPr>
        <w:t>Балинт Пастор, Драган Николић,</w:t>
      </w:r>
      <w:r w:rsidR="009A0F84">
        <w:rPr>
          <w:rFonts w:ascii="Times New Roman" w:hAnsi="Times New Roman"/>
          <w:sz w:val="24"/>
          <w:szCs w:val="24"/>
          <w:lang w:val="sr-Cyrl-RS"/>
        </w:rPr>
        <w:t xml:space="preserve"> Гордана Чомић</w:t>
      </w:r>
      <w:r w:rsidR="00ED60FB">
        <w:rPr>
          <w:rFonts w:ascii="Times New Roman" w:hAnsi="Times New Roman"/>
          <w:sz w:val="24"/>
          <w:szCs w:val="24"/>
        </w:rPr>
        <w:t xml:space="preserve"> </w:t>
      </w:r>
      <w:r w:rsidR="009A0F84">
        <w:rPr>
          <w:rFonts w:ascii="Times New Roman" w:hAnsi="Times New Roman"/>
          <w:sz w:val="24"/>
          <w:szCs w:val="24"/>
          <w:lang w:val="sr-Cyrl-RS"/>
        </w:rPr>
        <w:t>и</w:t>
      </w:r>
      <w:bookmarkStart w:id="0" w:name="_GoBack"/>
      <w:bookmarkEnd w:id="0"/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Весна </w:t>
      </w:r>
      <w:r w:rsidR="00CF3299"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Бесаровић,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као ни њихови заменици.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 w:rsidRPr="00BF3C10">
        <w:rPr>
          <w:lang w:val="sr-Cyrl-RS"/>
        </w:rPr>
        <w:t xml:space="preserve">       </w:t>
      </w:r>
      <w:r w:rsidR="009642BD" w:rsidRPr="00BF3C10">
        <w:rPr>
          <w:lang w:val="sr-Cyrl-RS"/>
        </w:rPr>
        <w:t>Седници су присуствивали</w:t>
      </w:r>
      <w:r w:rsidR="00520918" w:rsidRPr="00BF3C10">
        <w:rPr>
          <w:lang w:val="sr-Cyrl-RS"/>
        </w:rPr>
        <w:t xml:space="preserve">: </w:t>
      </w:r>
      <w:r w:rsidR="00921F8B">
        <w:rPr>
          <w:lang w:val="sr-Cyrl-RS"/>
        </w:rPr>
        <w:t>Ђорђе Милић, вршилац дужности</w:t>
      </w:r>
      <w:r w:rsidR="00943115">
        <w:rPr>
          <w:lang w:val="sr-Cyrl-RS"/>
        </w:rPr>
        <w:t xml:space="preserve"> помоћника министра</w:t>
      </w:r>
      <w:r w:rsidR="004F1F06">
        <w:rPr>
          <w:lang w:val="sr-Cyrl-RS"/>
        </w:rPr>
        <w:t xml:space="preserve"> и Даринка Ђуран, виши саветник</w:t>
      </w:r>
      <w:r w:rsidR="00346336">
        <w:rPr>
          <w:lang w:val="sr-Cyrl-RS"/>
        </w:rPr>
        <w:t xml:space="preserve"> у Министарству</w:t>
      </w:r>
      <w:r w:rsidR="00943115">
        <w:rPr>
          <w:lang w:val="sr-Cyrl-RS"/>
        </w:rPr>
        <w:t xml:space="preserve"> грађевинарства,</w:t>
      </w:r>
      <w:r w:rsidR="00F96872">
        <w:rPr>
          <w:lang w:val="sr-Cyrl-RS"/>
        </w:rPr>
        <w:t xml:space="preserve"> </w:t>
      </w:r>
      <w:r w:rsidR="00943115">
        <w:rPr>
          <w:lang w:val="sr-Cyrl-RS"/>
        </w:rPr>
        <w:t xml:space="preserve">саобраћаја и </w:t>
      </w:r>
      <w:r w:rsidR="00D15E7F">
        <w:rPr>
          <w:lang w:val="sr-Cyrl-RS"/>
        </w:rPr>
        <w:t>инфраструктуре</w:t>
      </w:r>
      <w:r w:rsidR="00E87E3A">
        <w:rPr>
          <w:lang w:val="sr-Cyrl-RS"/>
        </w:rPr>
        <w:t>.</w:t>
      </w:r>
    </w:p>
    <w:p w:rsidR="004F562C" w:rsidRDefault="004F562C" w:rsidP="003E2010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E2010" w:rsidRPr="003E2010" w:rsidRDefault="004F562C" w:rsidP="004F562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3E2010" w:rsidRPr="003E2010">
        <w:rPr>
          <w:lang w:val="sr-Cyrl-RS"/>
        </w:rPr>
        <w:t>На предлог председника Одбора,</w:t>
      </w:r>
      <w:r w:rsidR="00401169">
        <w:rPr>
          <w:lang w:val="sr-Cyrl-RS"/>
        </w:rPr>
        <w:t>већином гласова</w:t>
      </w:r>
      <w:r w:rsidR="003E2010" w:rsidRPr="003E2010">
        <w:rPr>
          <w:lang w:val="sr-Cyrl-RS"/>
        </w:rPr>
        <w:t xml:space="preserve"> (са</w:t>
      </w:r>
      <w:r w:rsidR="00310BCB">
        <w:rPr>
          <w:lang w:val="sr-Cyrl-RS"/>
        </w:rPr>
        <w:t>10</w:t>
      </w:r>
      <w:r w:rsidR="00F96872">
        <w:rPr>
          <w:lang w:val="sr-Cyrl-RS"/>
        </w:rPr>
        <w:t xml:space="preserve"> гласова за</w:t>
      </w:r>
      <w:r w:rsidR="0028613D">
        <w:rPr>
          <w:lang w:val="sr-Cyrl-RS"/>
        </w:rPr>
        <w:t>, један није гласао</w:t>
      </w:r>
      <w:r w:rsidR="003E2010" w:rsidRPr="003E2010">
        <w:rPr>
          <w:lang w:val="sr-Cyrl-RS"/>
        </w:rPr>
        <w:t>) је усвојен следећи</w:t>
      </w:r>
    </w:p>
    <w:p w:rsidR="006D2C02" w:rsidRDefault="006D2C02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5418A6" w:rsidRDefault="005418A6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5418A6" w:rsidRPr="005418A6" w:rsidRDefault="003466F8" w:rsidP="003466F8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</w:t>
      </w:r>
      <w:r w:rsidR="005418A6" w:rsidRPr="005418A6">
        <w:rPr>
          <w:color w:val="000000"/>
          <w:lang w:val="sr-Cyrl-RS"/>
        </w:rPr>
        <w:t xml:space="preserve">1. </w:t>
      </w:r>
      <w:r w:rsidR="005418A6" w:rsidRPr="005418A6">
        <w:rPr>
          <w:rFonts w:eastAsiaTheme="minorHAnsi" w:cstheme="minorBidi"/>
          <w:spacing w:val="6"/>
          <w:lang w:val="sr-Cyrl-CS"/>
        </w:rPr>
        <w:t>Разматрање</w:t>
      </w:r>
      <w:r w:rsidR="00554B9C">
        <w:rPr>
          <w:rFonts w:eastAsiaTheme="minorHAnsi" w:cstheme="minorBidi"/>
          <w:spacing w:val="6"/>
          <w:lang w:val="sr-Cyrl-CS"/>
        </w:rPr>
        <w:t xml:space="preserve"> амандмана на Предлог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закона о претварању права коришћења у право својине на грађевинском земљишту уз накнаду</w:t>
      </w:r>
      <w:r w:rsidR="005418A6" w:rsidRPr="005418A6">
        <w:rPr>
          <w:color w:val="000000"/>
          <w:lang w:val="sr-Cyrl-RS"/>
        </w:rPr>
        <w:t>, који је поднела Влада;</w:t>
      </w:r>
    </w:p>
    <w:p w:rsidR="008F1CF2" w:rsidRDefault="00A02A38" w:rsidP="003466F8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  <w:r w:rsidRPr="004C6CBD">
        <w:rPr>
          <w:lang w:val="ru-RU"/>
        </w:rPr>
        <w:t xml:space="preserve">    </w:t>
      </w:r>
      <w:r w:rsidR="003466F8">
        <w:rPr>
          <w:lang w:val="ru-RU"/>
        </w:rPr>
        <w:t xml:space="preserve"> </w:t>
      </w:r>
      <w:r w:rsidRPr="004C6CBD">
        <w:rPr>
          <w:lang w:val="ru-RU"/>
        </w:rPr>
        <w:t xml:space="preserve"> </w:t>
      </w:r>
      <w:r w:rsidR="000C3A70" w:rsidRPr="004C6CBD">
        <w:rPr>
          <w:u w:val="single"/>
          <w:lang w:val="ru-RU"/>
        </w:rPr>
        <w:t>Т</w:t>
      </w:r>
      <w:r w:rsidR="006309BE" w:rsidRPr="004C6CBD">
        <w:rPr>
          <w:u w:val="single"/>
          <w:lang w:val="ru-RU"/>
        </w:rPr>
        <w:t>ачка дневног реда</w:t>
      </w:r>
      <w:r w:rsidR="006309BE" w:rsidRPr="00306872">
        <w:rPr>
          <w:lang w:val="ru-RU"/>
        </w:rPr>
        <w:t>.</w:t>
      </w:r>
      <w:r w:rsidR="008F1CF2" w:rsidRPr="008F1CF2">
        <w:rPr>
          <w:rFonts w:eastAsiaTheme="minorHAnsi" w:cstheme="minorBidi"/>
          <w:spacing w:val="6"/>
          <w:lang w:val="sr-Cyrl-CS"/>
        </w:rPr>
        <w:t xml:space="preserve"> </w:t>
      </w:r>
      <w:r w:rsidR="008F1CF2" w:rsidRPr="005418A6">
        <w:rPr>
          <w:rFonts w:eastAsiaTheme="minorHAnsi" w:cstheme="minorBidi"/>
          <w:spacing w:val="6"/>
          <w:lang w:val="sr-Cyrl-CS"/>
        </w:rPr>
        <w:t>Разматрање</w:t>
      </w:r>
      <w:r w:rsidR="00554B9C">
        <w:rPr>
          <w:rFonts w:eastAsiaTheme="minorHAnsi" w:cstheme="minorBidi"/>
          <w:spacing w:val="6"/>
          <w:lang w:val="sr-Cyrl-CS"/>
        </w:rPr>
        <w:t xml:space="preserve"> амандмана на</w:t>
      </w:r>
      <w:r w:rsidR="008F1CF2" w:rsidRPr="005418A6">
        <w:rPr>
          <w:rFonts w:eastAsiaTheme="minorHAnsi" w:cstheme="minorBidi"/>
          <w:spacing w:val="6"/>
          <w:lang w:val="sr-Cyrl-RS"/>
        </w:rPr>
        <w:t xml:space="preserve"> </w:t>
      </w:r>
      <w:r w:rsidR="00554B9C">
        <w:rPr>
          <w:rFonts w:eastAsiaTheme="minorHAnsi" w:cstheme="minorBidi"/>
          <w:spacing w:val="6"/>
          <w:lang w:val="sr-Cyrl-CS"/>
        </w:rPr>
        <w:t>Предлог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закона о претварању права коришћења у право својине на грађевинском земљишту уз накнаду</w:t>
      </w:r>
      <w:r w:rsidR="008F1CF2">
        <w:rPr>
          <w:color w:val="000000"/>
          <w:lang w:val="sr-Cyrl-RS"/>
        </w:rPr>
        <w:t>, који је поднела Влада.</w:t>
      </w:r>
    </w:p>
    <w:p w:rsidR="004C6CBD" w:rsidRDefault="00DE09E2" w:rsidP="004C6CB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4C6CBD">
        <w:rPr>
          <w:lang w:val="sr-Cyrl-CS"/>
        </w:rPr>
        <w:t>Одбор је</w:t>
      </w:r>
      <w:r w:rsidR="004C6CBD">
        <w:rPr>
          <w:lang w:val="sr-Cyrl-RS"/>
        </w:rPr>
        <w:t xml:space="preserve"> у складу са чланом 164. Пословника Народне скупштине размотрио</w:t>
      </w:r>
      <w:r w:rsidR="004C6CBD">
        <w:rPr>
          <w:bCs/>
          <w:lang w:val="sr-Cyrl-RS"/>
        </w:rPr>
        <w:t xml:space="preserve"> амандмане на</w:t>
      </w:r>
      <w:r w:rsidR="004C6CBD">
        <w:rPr>
          <w:lang w:val="sr-Cyrl-CS"/>
        </w:rPr>
        <w:t xml:space="preserve"> </w:t>
      </w:r>
      <w:r w:rsidR="004C6CBD">
        <w:rPr>
          <w:bCs/>
          <w:lang w:val="sr-Cyrl-RS"/>
        </w:rPr>
        <w:t xml:space="preserve">Предлог закона о претварању права коришћења у право својине на грађевинском земљишту уз накнаду </w:t>
      </w:r>
      <w:r w:rsidR="004C6CBD"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4C6CBD" w:rsidRDefault="004C6CBD" w:rsidP="004C6CBD">
      <w:pPr>
        <w:spacing w:before="120"/>
        <w:ind w:firstLine="720"/>
        <w:jc w:val="both"/>
        <w:rPr>
          <w:lang w:val="en-US"/>
        </w:rPr>
      </w:pPr>
    </w:p>
    <w:p w:rsidR="004C6CBD" w:rsidRDefault="004C6CBD" w:rsidP="004C6CBD">
      <w:pPr>
        <w:jc w:val="both"/>
        <w:rPr>
          <w:lang w:val="sr-Cyrl-RS"/>
        </w:rPr>
      </w:pPr>
      <w:r>
        <w:rPr>
          <w:lang w:val="sr-Cyrl-RS"/>
        </w:rPr>
        <w:t>- на члан 7. који је поднео Одбор за просторно планирање, саобраћај, инфраструктуру и телекомуникације;</w:t>
      </w:r>
    </w:p>
    <w:p w:rsidR="009B6445" w:rsidRDefault="00BC7BE4" w:rsidP="004C6CB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</w:t>
      </w:r>
      <w:r>
        <w:t>17</w:t>
      </w:r>
      <w:r>
        <w:rPr>
          <w:lang w:val="sr-Cyrl-RS"/>
        </w:rPr>
        <w:t>. који је поднео Одбор за просторно планирање, саобраћај, инфраструктуру и телекомуникације;</w:t>
      </w:r>
    </w:p>
    <w:p w:rsidR="00BC7BE4" w:rsidRDefault="00BC7BE4" w:rsidP="00BC7BE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>Одбор је одлуку донео</w:t>
      </w:r>
      <w:r>
        <w:rPr>
          <w:rFonts w:ascii="Times New Roman" w:eastAsia="Calibri" w:hAnsi="Times New Roman"/>
          <w:lang w:val="sr-Cyrl-RS"/>
        </w:rPr>
        <w:t xml:space="preserve"> већином гласова (са 10 гласова за, један није гласао). </w:t>
      </w:r>
    </w:p>
    <w:p w:rsidR="004C6CBD" w:rsidRDefault="00D96577" w:rsidP="00D96577">
      <w:pPr>
        <w:tabs>
          <w:tab w:val="left" w:pos="1134"/>
        </w:tabs>
        <w:ind w:firstLine="705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3E7FAF">
        <w:rPr>
          <w:lang w:val="sr-Cyrl-RS"/>
        </w:rPr>
        <w:t>Одбор је</w:t>
      </w:r>
      <w:r w:rsidR="00B1192C">
        <w:rPr>
          <w:lang w:val="sr-Cyrl-RS"/>
        </w:rPr>
        <w:t xml:space="preserve"> у складу са чланом 164. Пословника Н</w:t>
      </w:r>
      <w:r w:rsidR="00AB2595">
        <w:rPr>
          <w:lang w:val="sr-Cyrl-RS"/>
        </w:rPr>
        <w:t>ародне скупштине</w:t>
      </w:r>
      <w:r w:rsidR="003E7FAF">
        <w:rPr>
          <w:lang w:val="sr-Cyrl-RS"/>
        </w:rPr>
        <w:t xml:space="preserve"> размотрио и амандман </w:t>
      </w:r>
      <w:r w:rsidR="004C6CBD">
        <w:rPr>
          <w:lang w:val="sr-Cyrl-RS"/>
        </w:rPr>
        <w:t>на члан 16. са исправком, који је поднео на</w:t>
      </w:r>
      <w:r w:rsidR="00CF17A6">
        <w:rPr>
          <w:lang w:val="sr-Cyrl-RS"/>
        </w:rPr>
        <w:t>родни посланик Драган Јовановић и сматра да је амандман у складу са Уставом и правним системом Републике Србије.</w:t>
      </w:r>
    </w:p>
    <w:p w:rsidR="006309BE" w:rsidRDefault="006309BE" w:rsidP="00173BB2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bCs/>
          <w:lang w:val="sr-Cyrl-CS"/>
        </w:rPr>
        <w:t xml:space="preserve"> </w:t>
      </w:r>
      <w:r w:rsidR="00633362">
        <w:rPr>
          <w:bCs/>
          <w:lang w:val="sr-Cyrl-CS"/>
        </w:rPr>
        <w:t xml:space="preserve">     </w:t>
      </w:r>
      <w:r w:rsidR="00D96577">
        <w:rPr>
          <w:bCs/>
          <w:lang w:val="sr-Cyrl-CS"/>
        </w:rPr>
        <w:t xml:space="preserve"> </w:t>
      </w:r>
      <w:r w:rsidR="00D00FD0">
        <w:rPr>
          <w:rFonts w:eastAsia="Calibri"/>
        </w:rPr>
        <w:t>Одбор је одлуку донео</w:t>
      </w:r>
      <w:r w:rsidR="00D00FD0">
        <w:rPr>
          <w:rFonts w:eastAsia="Calibri"/>
          <w:lang w:val="sr-Cyrl-RS"/>
        </w:rPr>
        <w:t xml:space="preserve"> </w:t>
      </w:r>
      <w:r w:rsidR="00BC7BE4">
        <w:rPr>
          <w:rFonts w:eastAsia="Calibri"/>
          <w:lang w:val="sr-Cyrl-RS"/>
        </w:rPr>
        <w:t>једногласно</w:t>
      </w:r>
      <w:r>
        <w:rPr>
          <w:rFonts w:eastAsia="Calibri"/>
          <w:lang w:val="sr-Cyrl-RS"/>
        </w:rPr>
        <w:t xml:space="preserve"> (са </w:t>
      </w:r>
      <w:r w:rsidR="00BC7BE4">
        <w:rPr>
          <w:rFonts w:eastAsia="Calibri"/>
          <w:lang w:val="sr-Cyrl-RS"/>
        </w:rPr>
        <w:t>11</w:t>
      </w:r>
      <w:r>
        <w:rPr>
          <w:rFonts w:eastAsia="Calibri"/>
          <w:lang w:val="sr-Cyrl-RS"/>
        </w:rPr>
        <w:t xml:space="preserve"> гласова за).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281B85" w:rsidP="00F6560D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</w:t>
      </w:r>
      <w:r w:rsidR="00AB3EDF">
        <w:rPr>
          <w:bCs/>
          <w:lang w:val="sr-Cyrl-RS"/>
        </w:rPr>
        <w:tab/>
      </w:r>
      <w:r w:rsidR="006309BE">
        <w:rPr>
          <w:bCs/>
          <w:lang w:val="sr-Cyrl-RS"/>
        </w:rPr>
        <w:t xml:space="preserve">Седница је завршена у </w:t>
      </w:r>
      <w:r w:rsidR="001E5AF7">
        <w:rPr>
          <w:bCs/>
          <w:lang w:val="sr-Cyrl-RS"/>
        </w:rPr>
        <w:t>13</w:t>
      </w:r>
      <w:r w:rsidR="00633362">
        <w:rPr>
          <w:bCs/>
          <w:lang w:val="sr-Cyrl-RS"/>
        </w:rPr>
        <w:t>,00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0802"/>
    <w:rsid w:val="00044432"/>
    <w:rsid w:val="00061170"/>
    <w:rsid w:val="00062280"/>
    <w:rsid w:val="000660E8"/>
    <w:rsid w:val="00075E59"/>
    <w:rsid w:val="00087CB0"/>
    <w:rsid w:val="00090A03"/>
    <w:rsid w:val="00090EFB"/>
    <w:rsid w:val="00095E20"/>
    <w:rsid w:val="000B60E7"/>
    <w:rsid w:val="000C0F68"/>
    <w:rsid w:val="000C3A70"/>
    <w:rsid w:val="000D0748"/>
    <w:rsid w:val="000D20F4"/>
    <w:rsid w:val="000E5DA8"/>
    <w:rsid w:val="001006F1"/>
    <w:rsid w:val="001659BA"/>
    <w:rsid w:val="00173BB2"/>
    <w:rsid w:val="0017568A"/>
    <w:rsid w:val="001809D8"/>
    <w:rsid w:val="00184DE2"/>
    <w:rsid w:val="001906D5"/>
    <w:rsid w:val="00191486"/>
    <w:rsid w:val="001A5B6C"/>
    <w:rsid w:val="001A78A3"/>
    <w:rsid w:val="001A7F94"/>
    <w:rsid w:val="001B0316"/>
    <w:rsid w:val="001D7C56"/>
    <w:rsid w:val="001E5AF7"/>
    <w:rsid w:val="001F02CB"/>
    <w:rsid w:val="001F6D3D"/>
    <w:rsid w:val="00201B96"/>
    <w:rsid w:val="00225E3D"/>
    <w:rsid w:val="002535F0"/>
    <w:rsid w:val="002711D2"/>
    <w:rsid w:val="00272C9F"/>
    <w:rsid w:val="00281B85"/>
    <w:rsid w:val="0028613D"/>
    <w:rsid w:val="0029268D"/>
    <w:rsid w:val="00293EE3"/>
    <w:rsid w:val="002D2C51"/>
    <w:rsid w:val="002D5C10"/>
    <w:rsid w:val="002F1592"/>
    <w:rsid w:val="00306872"/>
    <w:rsid w:val="00310BCB"/>
    <w:rsid w:val="00314CC7"/>
    <w:rsid w:val="00346336"/>
    <w:rsid w:val="003466F8"/>
    <w:rsid w:val="00355E27"/>
    <w:rsid w:val="00356AAC"/>
    <w:rsid w:val="00374938"/>
    <w:rsid w:val="003978CD"/>
    <w:rsid w:val="003E2010"/>
    <w:rsid w:val="003E7FAF"/>
    <w:rsid w:val="003F0A5C"/>
    <w:rsid w:val="003F357F"/>
    <w:rsid w:val="003F684D"/>
    <w:rsid w:val="00401169"/>
    <w:rsid w:val="0040295B"/>
    <w:rsid w:val="00413F79"/>
    <w:rsid w:val="00414274"/>
    <w:rsid w:val="00414C26"/>
    <w:rsid w:val="00423636"/>
    <w:rsid w:val="00423C15"/>
    <w:rsid w:val="00426C6B"/>
    <w:rsid w:val="004612DB"/>
    <w:rsid w:val="00463915"/>
    <w:rsid w:val="004A6A6A"/>
    <w:rsid w:val="004C6CBD"/>
    <w:rsid w:val="004C6ED7"/>
    <w:rsid w:val="004F1F06"/>
    <w:rsid w:val="004F46ED"/>
    <w:rsid w:val="004F562C"/>
    <w:rsid w:val="004F7B77"/>
    <w:rsid w:val="00503A6F"/>
    <w:rsid w:val="00507908"/>
    <w:rsid w:val="00520918"/>
    <w:rsid w:val="00536E9A"/>
    <w:rsid w:val="005418A6"/>
    <w:rsid w:val="00554B9C"/>
    <w:rsid w:val="0059759F"/>
    <w:rsid w:val="005B3A03"/>
    <w:rsid w:val="005C3171"/>
    <w:rsid w:val="00600C6B"/>
    <w:rsid w:val="00612571"/>
    <w:rsid w:val="006309BE"/>
    <w:rsid w:val="00633362"/>
    <w:rsid w:val="0065432C"/>
    <w:rsid w:val="006772CE"/>
    <w:rsid w:val="00696153"/>
    <w:rsid w:val="006A6D01"/>
    <w:rsid w:val="006B46D2"/>
    <w:rsid w:val="006D2C02"/>
    <w:rsid w:val="006D4CD3"/>
    <w:rsid w:val="00727340"/>
    <w:rsid w:val="00757C62"/>
    <w:rsid w:val="0076087F"/>
    <w:rsid w:val="007614C9"/>
    <w:rsid w:val="007903C3"/>
    <w:rsid w:val="007953A2"/>
    <w:rsid w:val="007A3243"/>
    <w:rsid w:val="007B28C8"/>
    <w:rsid w:val="007C08F7"/>
    <w:rsid w:val="007C788F"/>
    <w:rsid w:val="0082111B"/>
    <w:rsid w:val="00832F80"/>
    <w:rsid w:val="00834D0C"/>
    <w:rsid w:val="0085048A"/>
    <w:rsid w:val="00863A90"/>
    <w:rsid w:val="00875580"/>
    <w:rsid w:val="008C486D"/>
    <w:rsid w:val="008D4B33"/>
    <w:rsid w:val="008E5AE2"/>
    <w:rsid w:val="008F1CF2"/>
    <w:rsid w:val="00916954"/>
    <w:rsid w:val="00921F8B"/>
    <w:rsid w:val="00925247"/>
    <w:rsid w:val="0092744F"/>
    <w:rsid w:val="00943115"/>
    <w:rsid w:val="00960819"/>
    <w:rsid w:val="00962808"/>
    <w:rsid w:val="009642BD"/>
    <w:rsid w:val="00976595"/>
    <w:rsid w:val="00991301"/>
    <w:rsid w:val="009A0F84"/>
    <w:rsid w:val="009A597A"/>
    <w:rsid w:val="009A5ADE"/>
    <w:rsid w:val="009B3F5F"/>
    <w:rsid w:val="009B6445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57EC3"/>
    <w:rsid w:val="00A849AD"/>
    <w:rsid w:val="00A878F3"/>
    <w:rsid w:val="00AB2595"/>
    <w:rsid w:val="00AB3863"/>
    <w:rsid w:val="00AB3EDF"/>
    <w:rsid w:val="00B0455D"/>
    <w:rsid w:val="00B1192C"/>
    <w:rsid w:val="00B3621A"/>
    <w:rsid w:val="00B65CDC"/>
    <w:rsid w:val="00B82844"/>
    <w:rsid w:val="00B869B4"/>
    <w:rsid w:val="00BB5350"/>
    <w:rsid w:val="00BC7BE4"/>
    <w:rsid w:val="00BE088F"/>
    <w:rsid w:val="00BF3C10"/>
    <w:rsid w:val="00BF6C43"/>
    <w:rsid w:val="00C22AE1"/>
    <w:rsid w:val="00C5004C"/>
    <w:rsid w:val="00C52405"/>
    <w:rsid w:val="00C82070"/>
    <w:rsid w:val="00C8317D"/>
    <w:rsid w:val="00C94862"/>
    <w:rsid w:val="00C9683B"/>
    <w:rsid w:val="00CA4436"/>
    <w:rsid w:val="00CB2D63"/>
    <w:rsid w:val="00CE0932"/>
    <w:rsid w:val="00CF17A6"/>
    <w:rsid w:val="00CF1D5E"/>
    <w:rsid w:val="00CF3299"/>
    <w:rsid w:val="00CF4234"/>
    <w:rsid w:val="00D00FD0"/>
    <w:rsid w:val="00D01CBE"/>
    <w:rsid w:val="00D12FCE"/>
    <w:rsid w:val="00D15E7F"/>
    <w:rsid w:val="00D258F5"/>
    <w:rsid w:val="00D565EC"/>
    <w:rsid w:val="00D57563"/>
    <w:rsid w:val="00D6357C"/>
    <w:rsid w:val="00D92123"/>
    <w:rsid w:val="00D96577"/>
    <w:rsid w:val="00DB1904"/>
    <w:rsid w:val="00DB356E"/>
    <w:rsid w:val="00DC60CD"/>
    <w:rsid w:val="00DC7D6C"/>
    <w:rsid w:val="00DD3704"/>
    <w:rsid w:val="00DD779A"/>
    <w:rsid w:val="00DE09E2"/>
    <w:rsid w:val="00E60213"/>
    <w:rsid w:val="00E62C37"/>
    <w:rsid w:val="00E70EAA"/>
    <w:rsid w:val="00E87E3A"/>
    <w:rsid w:val="00E90415"/>
    <w:rsid w:val="00ED60FB"/>
    <w:rsid w:val="00ED6B30"/>
    <w:rsid w:val="00EE366B"/>
    <w:rsid w:val="00EF31E4"/>
    <w:rsid w:val="00F15294"/>
    <w:rsid w:val="00F17495"/>
    <w:rsid w:val="00F30648"/>
    <w:rsid w:val="00F30C3B"/>
    <w:rsid w:val="00F6560D"/>
    <w:rsid w:val="00F664B5"/>
    <w:rsid w:val="00F814DF"/>
    <w:rsid w:val="00F8382A"/>
    <w:rsid w:val="00F96872"/>
    <w:rsid w:val="00FE1992"/>
    <w:rsid w:val="00FE1F34"/>
    <w:rsid w:val="00FE21D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2015-07-15T14:16:00Z</dcterms:created>
  <dcterms:modified xsi:type="dcterms:W3CDTF">2015-07-15T14:38:00Z</dcterms:modified>
</cp:coreProperties>
</file>